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内江卫生与健康职业学院心理健康教育中心专用</w:t>
      </w:r>
    </w:p>
    <w:p w14:paraId="45738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设备参数及报价单</w:t>
      </w:r>
    </w:p>
    <w:p w14:paraId="67DCE71D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79A728B">
      <w:pPr>
        <w:pStyle w:val="2"/>
        <w:numPr>
          <w:ilvl w:val="0"/>
          <w:numId w:val="0"/>
        </w:numPr>
        <w:ind w:left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一、设备参数</w:t>
      </w:r>
    </w:p>
    <w:tbl>
      <w:tblPr>
        <w:tblStyle w:val="5"/>
        <w:tblW w:w="14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459"/>
        <w:gridCol w:w="12311"/>
      </w:tblGrid>
      <w:tr w14:paraId="44E9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34" w:type="dxa"/>
            <w:noWrap w:val="0"/>
            <w:vAlign w:val="center"/>
          </w:tcPr>
          <w:p w14:paraId="0DBC7E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59" w:type="dxa"/>
            <w:noWrap w:val="0"/>
            <w:vAlign w:val="center"/>
          </w:tcPr>
          <w:p w14:paraId="11F932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12311" w:type="dxa"/>
            <w:noWrap w:val="0"/>
            <w:vAlign w:val="center"/>
          </w:tcPr>
          <w:p w14:paraId="255104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技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术  规  格</w:t>
            </w:r>
          </w:p>
        </w:tc>
      </w:tr>
      <w:tr w14:paraId="3A5B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noWrap w:val="0"/>
            <w:vAlign w:val="center"/>
          </w:tcPr>
          <w:p w14:paraId="1E1F1AC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3D2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沙盘（箱庭）设备</w:t>
            </w:r>
          </w:p>
        </w:tc>
        <w:tc>
          <w:tcPr>
            <w:tcW w:w="12311" w:type="dxa"/>
            <w:noWrap w:val="0"/>
            <w:vAlign w:val="center"/>
          </w:tcPr>
          <w:p w14:paraId="314CE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设备参数</w:t>
            </w:r>
          </w:p>
          <w:p w14:paraId="493FC7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沙具摆放架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全实木材质5层10阶设计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结构稳定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外观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表面清漆涂层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单体容纳800件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1000件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沙具，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宽120*高160*深3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cm。</w:t>
            </w:r>
          </w:p>
          <w:p w14:paraId="155EE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沙盘：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全实木材质，四角榫卯结构；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底部安装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万向轮，方便移动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；内径尺寸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长72*宽57*高7cm。</w:t>
            </w:r>
          </w:p>
          <w:p w14:paraId="23C7F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沙具：百余种沙具。沙具大类和次类别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10大类40次类别,沙具采用树脂、塑料、塑胶等多种材料。</w:t>
            </w:r>
          </w:p>
          <w:p w14:paraId="6FADB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沙盘沙子：天然细沙、颗粒光滑、大小均匀，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高温消毒处理。</w:t>
            </w:r>
          </w:p>
          <w:p w14:paraId="5DF87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附件：清洁工具、整沙工具。</w:t>
            </w:r>
          </w:p>
          <w:p w14:paraId="14F8E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教材：箱庭疗法指导教材。</w:t>
            </w:r>
          </w:p>
          <w:p w14:paraId="62382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2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产品组成：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实木沙具摆放架1个＋实木沙盘1个（标准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个）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沙具(10大类不少于40次类)800件＋细沙20公斤+箱庭疗法指导教材1套。</w:t>
            </w:r>
          </w:p>
        </w:tc>
      </w:tr>
      <w:tr w14:paraId="709D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6D21640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3772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复合生物反馈训练设备</w:t>
            </w:r>
          </w:p>
        </w:tc>
        <w:tc>
          <w:tcPr>
            <w:tcW w:w="12311" w:type="dxa"/>
          </w:tcPr>
          <w:p w14:paraId="3CFAA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heading_4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零重力音乐按摩放松椅：</w:t>
            </w:r>
            <w:bookmarkEnd w:id="0"/>
          </w:p>
          <w:p w14:paraId="1538F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按摩功能：可使用揉捏、按压、拍打、指压、叩击手法，对颈部、臀部、腿部、足底、腰背、手臂等部位进行零重力按摩；增加使用舒适性。尺寸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150*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*11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±3cm）；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平躺尺寸19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±3cm）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1A096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设备控制中心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参数：</w:t>
            </w:r>
          </w:p>
          <w:p w14:paraId="2F270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7个功能模块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健康检测、量表测试、平衡训练、放松训练、干预训练、报告中心、后台管理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16275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1、健康检测：可根据用户实际训练需求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检测时长的选择；实时检测HRV心率变异性，训练过程中可切换协调状态或视频场景，协调状态包含：放松指数、压力指数、协调指数、即时协调状态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视频场景包含高山、海面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；实时显示详细参数：HRV曲线图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协调分数图、频谱图、心率。检测结束后出具详细报告，并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评价建议。</w:t>
            </w:r>
          </w:p>
          <w:p w14:paraId="459EE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2、量表测试：包含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100个专业心理测评量表，后台可对量表进行设置。量表测试完毕出具详细结果报告，报告内容包含量表结果及HRV检测测试结果。</w:t>
            </w:r>
          </w:p>
          <w:p w14:paraId="7EE34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3、平衡训练：提供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款训练游戏。在训练过程中，游戏场景会根据训练者的心率变异性（HRV）训练情况进行变化。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训练状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游戏场景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推进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或后退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给予训练者反馈。游戏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可分为不同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难度等级，训练者可根据自身情况选择适合的难度级别，逐步提升训练强度。训练结束后，出具详细的结果报告。</w:t>
            </w:r>
          </w:p>
          <w:p w14:paraId="02358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4、放松训练：包含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0首心理音乐、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0个心理视频、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个引导训练指导语；训练者可在不同的训练音视频模式下进行HRV数据采集，训练结束后出具详细结果报告，后台可自主添加训练资源。</w:t>
            </w:r>
          </w:p>
          <w:p w14:paraId="7E3F4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5、干预训练：配置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种干预训练视频，训练人员在观看视频的同时可采集HRV数据并出具详细结果报告。</w:t>
            </w:r>
          </w:p>
          <w:p w14:paraId="275D4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6、报告中心：包含心理量表、平衡训练、心理音乐、心理视频、引导训练、干预训练、健康检测训练内容结果报告，报告可查看并导出，报告内容包含训练内容、姓名、性别、年龄、测评时间、训练时长。</w:t>
            </w:r>
          </w:p>
          <w:p w14:paraId="036A3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登录方式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：分为用户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和游客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，用户账号可注册或后台批量导入，用户通过自己的账户及密码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后，自动储存用户的训练数据，在管理后台可根据时间及训练项进行查询。游客可直接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软件进行测试训练。</w:t>
            </w:r>
          </w:p>
          <w:p w14:paraId="1F1E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8、后台管理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数据展示、系统设置、量表管理、档案中心、资源中心模块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15F1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参数：</w:t>
            </w:r>
          </w:p>
          <w:p w14:paraId="0A5FA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1、生物采集器：USB 生物采集器；测量方法：双波长光电探测法；数据传输：通过 USB 接口连接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PC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使用或支持 TTL 串口传输；测量误差应为±2%。</w:t>
            </w:r>
          </w:p>
          <w:p w14:paraId="30A4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2、管理设备：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处理器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性能相当于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5十二代或以上，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不低于400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G固态硬盘。</w:t>
            </w:r>
          </w:p>
          <w:p w14:paraId="62CCF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含正版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操作系统</w:t>
            </w:r>
          </w:p>
          <w:p w14:paraId="0335C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移动推车：ABS塑料材质，带四个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万向轮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，外径尺寸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宽50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59*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高90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，可移动。</w:t>
            </w:r>
          </w:p>
          <w:p w14:paraId="22AAA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2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1" w:name="heading_51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产品组成：</w:t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按摩音乐放松椅1台、管理设备1台、移动推车1辆、复合生物反馈训练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1套、使用说明书1册。</w:t>
            </w:r>
          </w:p>
        </w:tc>
      </w:tr>
      <w:tr w14:paraId="3714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78B71E6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A1B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智能心理认知击打宣泄设备</w:t>
            </w:r>
          </w:p>
        </w:tc>
        <w:tc>
          <w:tcPr>
            <w:tcW w:w="12311" w:type="dxa"/>
          </w:tcPr>
          <w:p w14:paraId="2383C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设备控制中心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分为前台训练模块及后台管理模块，管理员登录后台管理模块包含用户管理、记录管理，可查看所有训练者的训练档案。用户登录到前台训练模块可进行宣泄训练、查看自己的训练档案。用户登录具有游客登录和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账号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登录两种模式，用户既可以利用管理员分配的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账号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进行登录，也可以通过自己注册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账号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信息登录，有效满足用户多种登录需求。</w:t>
            </w:r>
          </w:p>
          <w:p w14:paraId="12B8E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heading_63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设备控制中心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bookmarkEnd w:id="2"/>
          </w:p>
          <w:p w14:paraId="03506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包含：个人状态、主题宣泄、游戏宣泄、快速宣泄、放松指导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4E7F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1、个人状态：</w:t>
            </w:r>
          </w:p>
          <w:p w14:paraId="634C7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包含击打宣泄值、击打宣泄数、压力测试总分、个人中心。</w:t>
            </w:r>
          </w:p>
          <w:p w14:paraId="1F006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2、主题宣泄：</w:t>
            </w:r>
          </w:p>
          <w:p w14:paraId="60C7D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题宣泄内置十种主题模式，包含：恋爱情感培训、人际交往改善、工作学习提升、陌生环境适应、自我评价提升、自卑心理克服、正视挫折感受、负面情绪调节、习得无助排除、归因偏差纠正。训练成功出具详细结果报告。</w:t>
            </w:r>
          </w:p>
          <w:p w14:paraId="6B086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3、游戏宣泄：</w:t>
            </w:r>
          </w:p>
          <w:p w14:paraId="3FE0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游戏宣泄模块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4个训练游戏。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提供功能截图佐证</w:t>
            </w:r>
          </w:p>
          <w:p w14:paraId="48845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4、快速宣泄：</w:t>
            </w:r>
          </w:p>
          <w:p w14:paraId="02A6E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根据不同需求选择训练时长，进行快速释放压力训练，可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查看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击打力度数值。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提供功能截图佐证。</w:t>
            </w:r>
          </w:p>
          <w:p w14:paraId="044D8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5、放松指导：</w:t>
            </w:r>
          </w:p>
          <w:p w14:paraId="5276D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内置放松训练视频，引导训练者如何把握自我情绪，掌握合理放松的方式方法。</w:t>
            </w:r>
          </w:p>
          <w:p w14:paraId="52E4C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3" w:name="heading_6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参数</w:t>
            </w:r>
            <w:bookmarkEnd w:id="3"/>
          </w:p>
          <w:p w14:paraId="05AD4F3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控制台：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可移动控制台不低于43寸，尺寸不低于10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0×550×170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mm，可触摸范围不低于930*520mm，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理器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性能相当于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5十二代或以上，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8G内存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，不低于2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G固态硬盘。分辨率不低于1920*1080。</w:t>
            </w:r>
          </w:p>
          <w:p w14:paraId="5FCEDD74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highlight w:val="none"/>
              </w:rPr>
            </w:pPr>
          </w:p>
          <w:p w14:paraId="28565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含正版操作系统</w:t>
            </w:r>
          </w:p>
          <w:p w14:paraId="55A77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移动式无线击打靶：内置无线传感器，2.4G无线传输模式，自动将力度模拟信号转为数字信号。外表是PU皮。打击袋的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尺寸不低于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直径300mm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高1110mm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总高度1800mm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底座直径6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0mm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1141F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、手套：专业宣泄使用，PU革制，内胆高回弹，内衬乳胶板+压缩海绵，弹性强，手感好，有韧性，击打舒适。</w:t>
            </w:r>
          </w:p>
          <w:p w14:paraId="7174E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2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4" w:name="heading_65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产品组成：</w:t>
            </w:r>
            <w:bookmarkEnd w:id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智能心理认知击打宣泄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1套、控制台1个、移动式无线击打靶1个、手套1副。</w:t>
            </w:r>
          </w:p>
        </w:tc>
      </w:tr>
      <w:tr w14:paraId="260F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12E860E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9CE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心理自助服务设备</w:t>
            </w:r>
          </w:p>
        </w:tc>
        <w:tc>
          <w:tcPr>
            <w:tcW w:w="12311" w:type="dxa"/>
          </w:tcPr>
          <w:p w14:paraId="7FBC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5" w:name="heading_3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参数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</w:p>
          <w:p w14:paraId="3C00B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包含：心理知识、心理测评、心理音乐、心理图库、心理游戏、心理影视、调节训练、人格发展、中心介绍、师资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力量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、测评档案。</w:t>
            </w:r>
          </w:p>
          <w:p w14:paraId="3A85D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心理知识：内置多种主题心理知识文章，文章数量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篇。</w:t>
            </w:r>
          </w:p>
          <w:p w14:paraId="6B7BE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心理测评：包含人际、亲子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等不少于8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种类型测评量表，量表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100种。</w:t>
            </w:r>
          </w:p>
          <w:p w14:paraId="257DC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心理音乐：内置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舒缓放松、正念冥想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种音乐类型，音乐共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首。</w:t>
            </w:r>
          </w:p>
          <w:p w14:paraId="4599D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心理图库：内置四大类别的图库内容，通过趣味心理图片，使来访者了解相关心理知识。</w:t>
            </w:r>
          </w:p>
          <w:p w14:paraId="58E72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心理游戏：配备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八个趣味游戏，游戏涵盖：益智、休闲、挑战、创造、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解谜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类型。</w:t>
            </w:r>
          </w:p>
          <w:p w14:paraId="00C3E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心理影视：内置四种视频类型，视频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个。</w:t>
            </w:r>
          </w:p>
          <w:p w14:paraId="7627B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调节训练：通过语音指导，使来访者放松心情，获得自我成长与情绪疗愈。</w:t>
            </w:r>
          </w:p>
          <w:p w14:paraId="57B5D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人格发展：根据埃里克森的生命周期理论，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介绍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个体在不同年龄时期常见的心理困惑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为个人发展提供参考。</w:t>
            </w:r>
          </w:p>
          <w:p w14:paraId="253D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中心介绍：介绍心理中心，使来访者更好的了解中心。</w:t>
            </w:r>
          </w:p>
          <w:p w14:paraId="7C961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师资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力量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：介绍中心的师资力量，展示中心师资风采。</w:t>
            </w:r>
          </w:p>
          <w:p w14:paraId="39411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测评档案：可查看测评结果数据。</w:t>
            </w:r>
          </w:p>
          <w:p w14:paraId="2E570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后台管理包含：系统设置、量表管理、档案中心、资源中心模块。</w:t>
            </w:r>
          </w:p>
          <w:p w14:paraId="09871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1）系统设置：可自由编辑中心介绍内容以及师资情况。</w:t>
            </w:r>
          </w:p>
          <w:p w14:paraId="2D592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）量表管理：量表平台完全开放，管理人员可对原有量表进行修改。可自主添加新量表，实现量表的管理，可添加、修改、删除、导出量表（PDF格式），可对量表按需要修改设置，添加量表题目类型支持文字、图片、文字+图片；答题方式包含：选择题、填空题；选择题形式包含单选题、多选题；试题级别包含：一级试题、二级试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提供功能截图佐证。</w:t>
            </w:r>
          </w:p>
          <w:p w14:paraId="5AFC6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3）档案中心：可查看所有测评结果和数据。</w:t>
            </w:r>
          </w:p>
          <w:p w14:paraId="793A5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4）资源中心：可对心理知识（心理文章）、心理音乐、心理图库、心理影视、调节训练(语音指导)进行类型及内容修改和添加。</w:t>
            </w:r>
          </w:p>
          <w:p w14:paraId="66876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参数：</w:t>
            </w:r>
            <w:bookmarkEnd w:id="5"/>
          </w:p>
          <w:p w14:paraId="4C6FF02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心理自助查询机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不低于43寸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：</w:t>
            </w:r>
            <w:bookmarkStart w:id="6" w:name="heading_3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配置：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处理器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性能相当于15十二代或以上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不低于8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GB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内存、不低于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GB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固态硬盘。</w:t>
            </w:r>
            <w:bookmarkEnd w:id="6"/>
          </w:p>
          <w:p w14:paraId="087E2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含正版操作系统</w:t>
            </w:r>
          </w:p>
          <w:p w14:paraId="419AA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20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产品组成：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心理自助查询机1台，心理自助服务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控制中心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1套。</w:t>
            </w:r>
            <w:bookmarkStart w:id="7" w:name="_GoBack"/>
            <w:bookmarkEnd w:id="7"/>
          </w:p>
        </w:tc>
      </w:tr>
      <w:tr w14:paraId="1041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5CD17B4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B0E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团体活动桌椅</w:t>
            </w:r>
          </w:p>
        </w:tc>
        <w:tc>
          <w:tcPr>
            <w:tcW w:w="12311" w:type="dxa"/>
          </w:tcPr>
          <w:p w14:paraId="6EB3A9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采用环形组合桌，八个扇形组成，8种颜色。能够根据团体活动需要，组合成圆形、扇形、方形、S形、C形、X形等十几项排列方式。</w:t>
            </w:r>
          </w:p>
          <w:p w14:paraId="746058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组合方式：圆形、半圆形、S形、X形、平行等几十种组合方式。</w:t>
            </w:r>
          </w:p>
          <w:p w14:paraId="596504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扇形桌颜色：红、蓝、绿、黄、粉、橙、棕、白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6DD40F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扇形桌材质：纯橡木实木材质，防划烤漆桌面。</w:t>
            </w:r>
          </w:p>
          <w:p w14:paraId="1066A3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扇形桌尺寸：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60cm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（内环和外环的宽度）</w:t>
            </w:r>
          </w:p>
          <w:p w14:paraId="34A0E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2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组成：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扇形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8个，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团辅凳8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EEA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57B6211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25B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团体活动箱</w:t>
            </w:r>
          </w:p>
        </w:tc>
        <w:tc>
          <w:tcPr>
            <w:tcW w:w="12311" w:type="dxa"/>
          </w:tcPr>
          <w:p w14:paraId="20193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团体辅导器材包含环境适应、沟通交往、竞争合作、自我意识、创新实践、学习管理、意志责任、心灵成长等8大主题20种活动游戏。活动游戏由室内和室外两部分组成。</w:t>
            </w:r>
          </w:p>
          <w:p w14:paraId="1BD00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2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产品组成：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团体活动道具1套、团体活动专用器材箱1个。</w:t>
            </w:r>
          </w:p>
        </w:tc>
      </w:tr>
      <w:tr w14:paraId="7CE3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43B4823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AE5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心理拓展器材</w:t>
            </w:r>
          </w:p>
        </w:tc>
        <w:tc>
          <w:tcPr>
            <w:tcW w:w="12311" w:type="dxa"/>
          </w:tcPr>
          <w:p w14:paraId="5222A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一、穿越电网</w:t>
            </w:r>
          </w:p>
          <w:p w14:paraId="2B5CF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技术规格：钢管支架，尺寸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长2.4m高1.7m宽60cm；</w:t>
            </w:r>
          </w:p>
          <w:p w14:paraId="4D75B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产品组成：器材主要由钢结构和网绳组成，手工绳网一套，钢管支架一套、挂件一套（5个铃铛+25个挂牌）组成。</w:t>
            </w:r>
          </w:p>
          <w:p w14:paraId="0A24D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二、雷阵图</w:t>
            </w:r>
          </w:p>
          <w:p w14:paraId="5D848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技术规格：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不低于48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00mm*4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00mm雷阵图，120格组成；</w:t>
            </w:r>
          </w:p>
          <w:p w14:paraId="2A81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产品组成：雷阵图、眼罩、秒表。</w:t>
            </w:r>
          </w:p>
          <w:p w14:paraId="0998D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三、齐眉棍（同心杆）</w:t>
            </w:r>
          </w:p>
          <w:p w14:paraId="15885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技术参数：玻璃钢材质；</w:t>
            </w:r>
          </w:p>
          <w:p w14:paraId="78050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产品组成：齐眉棍6/12节+1个专用收纳袋。</w:t>
            </w:r>
          </w:p>
          <w:p w14:paraId="074E1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四、不倒森林</w:t>
            </w:r>
          </w:p>
          <w:p w14:paraId="372B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技术参数：尺寸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m直径0.2cm；</w:t>
            </w:r>
          </w:p>
          <w:p w14:paraId="0DB20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产品组成：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2套，每套包含1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0根不倒森林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收纳袋。</w:t>
            </w:r>
          </w:p>
          <w:p w14:paraId="18EFE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五、无敌风火轮</w:t>
            </w:r>
          </w:p>
          <w:p w14:paraId="7381C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技术参数：尺寸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cm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±2cm）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；</w:t>
            </w:r>
          </w:p>
          <w:p w14:paraId="60883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产品组成：无敌风火轮2个。</w:t>
            </w:r>
          </w:p>
          <w:p w14:paraId="1F20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六、有轨电车</w:t>
            </w:r>
          </w:p>
          <w:p w14:paraId="1914B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技术规格：松木材质，尺寸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长1.83m宽24cm厚2.5cm；</w:t>
            </w:r>
          </w:p>
          <w:p w14:paraId="375D0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产品组成：20根2米绳子+40个绳环+40套五金件+4块1.83m木板+把手20个。</w:t>
            </w:r>
          </w:p>
          <w:p w14:paraId="2D6AE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七、相依为命</w:t>
            </w:r>
          </w:p>
          <w:p w14:paraId="0E4C7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技术规格：长管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200mm*40mm，6根；梯形木块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250mm*190mm*150mm，12块；接头4个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16459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产品组成：长管6根、梯形木块12块、接头4个。</w:t>
            </w:r>
          </w:p>
          <w:p w14:paraId="710D2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八、造房子</w:t>
            </w:r>
          </w:p>
          <w:p w14:paraId="45D5C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技术规格：拼接好后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高180cm长200cm宽10cm厚1.9cm；</w:t>
            </w:r>
          </w:p>
          <w:p w14:paraId="3CF30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产品组成：15块长度不同的木板。</w:t>
            </w:r>
          </w:p>
          <w:p w14:paraId="25F15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九、袋鼠跳</w:t>
            </w:r>
          </w:p>
          <w:p w14:paraId="14335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技术规格：颜色彩色，尺寸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90*60cm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195BC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产品组成：袋鼠服一套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E3E1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十、能量传输</w:t>
            </w:r>
          </w:p>
          <w:p w14:paraId="4228F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技术参数：尺寸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</w:rPr>
              <w:t>长50cm直径7.5cm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02614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产品组成：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2套，每包含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10片能量传输导轨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接球杯1个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1个高尔夫球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3个乒乓球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能量传输收纳袋。</w:t>
            </w:r>
          </w:p>
          <w:p w14:paraId="1EB45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十一、同心鼓</w:t>
            </w:r>
          </w:p>
          <w:p w14:paraId="73480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技术参数：头层牛皮白鼓，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尺寸不低于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直径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</w:rPr>
              <w:t>45cm高2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</w:rPr>
              <w:t>cm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；</w:t>
            </w:r>
          </w:p>
          <w:p w14:paraId="6912D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产品组成：白鼓1个+白鼓绳20根+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个排球+打气筒1个+同心鼓收纳袋1个+鼓锤2个。</w:t>
            </w:r>
          </w:p>
        </w:tc>
      </w:tr>
      <w:tr w14:paraId="0423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3DBEF4F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F5D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心理挂图</w:t>
            </w:r>
          </w:p>
        </w:tc>
        <w:tc>
          <w:tcPr>
            <w:tcW w:w="12311" w:type="dxa"/>
          </w:tcPr>
          <w:p w14:paraId="0082E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1.高级欧式实木相框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</w:rPr>
              <w:t>40cm×40cm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±2cm），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</w:rPr>
              <w:t>厚度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</w:rPr>
              <w:t>厘米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E8D6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2.高清心理学相关喷图画面，配合心理微美句，营造心理学氛围。</w:t>
            </w:r>
          </w:p>
          <w:p w14:paraId="700F9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.高密度布纹贴纸朴实自然，高透度树脂材料取代传统玻璃。</w:t>
            </w:r>
          </w:p>
        </w:tc>
      </w:tr>
    </w:tbl>
    <w:p w14:paraId="09D783E4">
      <w:pPr>
        <w:jc w:val="center"/>
        <w:rPr>
          <w:rFonts w:hint="default"/>
          <w:sz w:val="28"/>
          <w:szCs w:val="28"/>
          <w:highlight w:val="yellow"/>
          <w:lang w:val="en-US" w:eastAsia="zh-CN"/>
        </w:rPr>
      </w:pPr>
    </w:p>
    <w:p w14:paraId="4134C12C">
      <w:pPr>
        <w:pStyle w:val="3"/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</w:p>
    <w:p w14:paraId="6C56D1A6">
      <w:pPr>
        <w:pStyle w:val="3"/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</w:p>
    <w:p w14:paraId="6F5356C7">
      <w:pPr>
        <w:pStyle w:val="3"/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</w:p>
    <w:p w14:paraId="291830ED">
      <w:pPr>
        <w:pStyle w:val="3"/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</w:p>
    <w:p w14:paraId="6CB7F000">
      <w:pPr>
        <w:pStyle w:val="3"/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</w:p>
    <w:p w14:paraId="3276DDC4">
      <w:pPr>
        <w:pStyle w:val="2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1C86B1B">
      <w:pPr>
        <w:pStyle w:val="2"/>
        <w:numPr>
          <w:ilvl w:val="0"/>
          <w:numId w:val="0"/>
        </w:numPr>
        <w:ind w:leftChars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二、报价单</w:t>
      </w:r>
    </w:p>
    <w:p w14:paraId="64F208AD">
      <w:pPr>
        <w:pStyle w:val="3"/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</w:p>
    <w:tbl>
      <w:tblPr>
        <w:tblStyle w:val="5"/>
        <w:tblW w:w="9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951"/>
        <w:gridCol w:w="892"/>
        <w:gridCol w:w="848"/>
        <w:gridCol w:w="1289"/>
        <w:gridCol w:w="1263"/>
        <w:gridCol w:w="1071"/>
      </w:tblGrid>
      <w:tr w14:paraId="1AE5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B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单价（元/单位）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BE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D40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沙盘（箱庭）设备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95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414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复合生物反馈训练设备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D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6D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A01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智能心理认知击打宣泄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8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EB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B0E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心理自助服务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F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A6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848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1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团体活动桌椅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9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F75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F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团体活动箱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6A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7D80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心理拓展器材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0E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5D9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心理挂图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0F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5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1A1C9C36"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  <w:t>公司名称（盖章）：</w:t>
      </w:r>
    </w:p>
    <w:p w14:paraId="3A5041AC"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  <w:t>联 系 人：</w:t>
      </w:r>
    </w:p>
    <w:p w14:paraId="03E709D3"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  <w:t>联系电话：</w:t>
      </w:r>
    </w:p>
    <w:p w14:paraId="7940ECBB"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  <w:t>邮箱地址：</w:t>
      </w:r>
    </w:p>
    <w:p w14:paraId="0E350518">
      <w:pPr>
        <w:pStyle w:val="3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790AC"/>
    <w:multiLevelType w:val="singleLevel"/>
    <w:tmpl w:val="8C6790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971417C"/>
    <w:multiLevelType w:val="singleLevel"/>
    <w:tmpl w:val="A971417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741142B"/>
    <w:multiLevelType w:val="singleLevel"/>
    <w:tmpl w:val="F741142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8A4328F"/>
    <w:multiLevelType w:val="singleLevel"/>
    <w:tmpl w:val="F8A4328F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4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75FA"/>
    <w:rsid w:val="025828CB"/>
    <w:rsid w:val="0376463B"/>
    <w:rsid w:val="047D34C5"/>
    <w:rsid w:val="05C1727E"/>
    <w:rsid w:val="06174FAF"/>
    <w:rsid w:val="084D59D4"/>
    <w:rsid w:val="08A234FA"/>
    <w:rsid w:val="09D46916"/>
    <w:rsid w:val="0AB350DD"/>
    <w:rsid w:val="0CD65C64"/>
    <w:rsid w:val="0D7F3E0A"/>
    <w:rsid w:val="0DD84683"/>
    <w:rsid w:val="0FA33848"/>
    <w:rsid w:val="15AE34DE"/>
    <w:rsid w:val="165B299C"/>
    <w:rsid w:val="189678E5"/>
    <w:rsid w:val="18EC16B0"/>
    <w:rsid w:val="19B412DF"/>
    <w:rsid w:val="1A383CBF"/>
    <w:rsid w:val="1C561BC3"/>
    <w:rsid w:val="1D666D95"/>
    <w:rsid w:val="1EB53B30"/>
    <w:rsid w:val="200A1C59"/>
    <w:rsid w:val="21BB6568"/>
    <w:rsid w:val="24461BF8"/>
    <w:rsid w:val="246179E6"/>
    <w:rsid w:val="24EA3E07"/>
    <w:rsid w:val="29606D8E"/>
    <w:rsid w:val="2A996352"/>
    <w:rsid w:val="2E246A7F"/>
    <w:rsid w:val="2F2B298D"/>
    <w:rsid w:val="2FA84FEB"/>
    <w:rsid w:val="32BB5803"/>
    <w:rsid w:val="33CC078A"/>
    <w:rsid w:val="34BD0793"/>
    <w:rsid w:val="35472BB0"/>
    <w:rsid w:val="39840F56"/>
    <w:rsid w:val="3ECD34FD"/>
    <w:rsid w:val="3F3D6033"/>
    <w:rsid w:val="3FF35E0E"/>
    <w:rsid w:val="41EE2D31"/>
    <w:rsid w:val="427E7507"/>
    <w:rsid w:val="45611E87"/>
    <w:rsid w:val="45A51959"/>
    <w:rsid w:val="48FA1FBB"/>
    <w:rsid w:val="4A01737A"/>
    <w:rsid w:val="4A96396C"/>
    <w:rsid w:val="4C9D782D"/>
    <w:rsid w:val="4D794A3C"/>
    <w:rsid w:val="53053FAC"/>
    <w:rsid w:val="532B294F"/>
    <w:rsid w:val="538C4158"/>
    <w:rsid w:val="55D1679A"/>
    <w:rsid w:val="59A044B9"/>
    <w:rsid w:val="5A2F1CE1"/>
    <w:rsid w:val="5B5C6B06"/>
    <w:rsid w:val="5BFC36E9"/>
    <w:rsid w:val="5C12316A"/>
    <w:rsid w:val="5FBD1940"/>
    <w:rsid w:val="61EC4F91"/>
    <w:rsid w:val="65CD1454"/>
    <w:rsid w:val="6833299C"/>
    <w:rsid w:val="68E1689C"/>
    <w:rsid w:val="6A2E5B11"/>
    <w:rsid w:val="6BB04148"/>
    <w:rsid w:val="6D003795"/>
    <w:rsid w:val="6E070B53"/>
    <w:rsid w:val="72652B0E"/>
    <w:rsid w:val="72671BC0"/>
    <w:rsid w:val="75765CBC"/>
    <w:rsid w:val="78911745"/>
    <w:rsid w:val="79DC043E"/>
    <w:rsid w:val="7C4B60FA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Body Text First Indent"/>
    <w:basedOn w:val="2"/>
    <w:qFormat/>
    <w:uiPriority w:val="0"/>
    <w:pPr>
      <w:tabs>
        <w:tab w:val="left" w:pos="780"/>
      </w:tabs>
      <w:ind w:firstLine="420" w:firstLineChars="1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3993</Words>
  <Characters>4313</Characters>
  <Lines>0</Lines>
  <Paragraphs>0</Paragraphs>
  <TotalTime>9</TotalTime>
  <ScaleCrop>false</ScaleCrop>
  <LinksUpToDate>false</LinksUpToDate>
  <CharactersWithSpaces>4328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2026-04-20T03:21:00Z</dcterms:created>
  <dc:creator>Administrator</dc:creator>
  <cp:lastModifiedBy>宋春花</cp:lastModifiedBy>
  <dcterms:modified xsi:type="dcterms:W3CDTF">2026-06-12T06:48:58Z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eyJoZGlkIjoiMTI0ODkwZWFlYTc1ZDFjM2IyNmM4NTc2MTJmNzI5MDUiLCJ1c2VySWQiOiIxNzc5ODY2MjkwIn0=</vt:lpwstr>
  </property>
  <property fmtid="{D5CDD505-2E9C-101B-9397-08002B2CF9AE}" pid="4" name="ICV">
    <vt:lpwstr>3E07DBD4A0554A68AFBF18FF1BE0680F_13</vt:lpwstr>
  </property>
</Properties>
</file>