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D7DC4">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40"/>
          <w:szCs w:val="40"/>
          <w:highlight w:val="none"/>
          <w:u w:val="none"/>
          <w:lang w:val="en-US" w:eastAsia="zh-CN" w:bidi="ar"/>
        </w:rPr>
      </w:pPr>
      <w:bookmarkStart w:id="0" w:name="_GoBack"/>
      <w:r>
        <w:rPr>
          <w:rFonts w:hint="eastAsia" w:ascii="方正小标宋简体" w:hAnsi="方正小标宋简体" w:eastAsia="方正小标宋简体" w:cs="方正小标宋简体"/>
          <w:b w:val="0"/>
          <w:bCs w:val="0"/>
          <w:sz w:val="40"/>
          <w:szCs w:val="40"/>
          <w:highlight w:val="none"/>
          <w:lang w:val="en-US" w:eastAsia="zh-CN"/>
        </w:rPr>
        <w:t>2026年失智失能照护实训室</w:t>
      </w:r>
      <w:r>
        <w:rPr>
          <w:rFonts w:hint="eastAsia" w:ascii="方正小标宋简体" w:hAnsi="方正小标宋简体" w:eastAsia="方正小标宋简体" w:cs="方正小标宋简体"/>
          <w:b w:val="0"/>
          <w:bCs w:val="0"/>
          <w:i w:val="0"/>
          <w:iCs w:val="0"/>
          <w:color w:val="000000"/>
          <w:kern w:val="0"/>
          <w:sz w:val="40"/>
          <w:szCs w:val="40"/>
          <w:highlight w:val="none"/>
          <w:u w:val="none"/>
          <w:lang w:val="en-US" w:eastAsia="zh-CN" w:bidi="ar"/>
        </w:rPr>
        <w:t>设备采购</w:t>
      </w:r>
      <w:r>
        <w:rPr>
          <w:rFonts w:hint="eastAsia" w:ascii="方正小标宋简体" w:hAnsi="方正小标宋简体" w:eastAsia="方正小标宋简体" w:cs="方正小标宋简体"/>
          <w:b w:val="0"/>
          <w:bCs w:val="0"/>
          <w:sz w:val="40"/>
          <w:szCs w:val="40"/>
          <w:highlight w:val="none"/>
          <w:lang w:val="en-US" w:eastAsia="zh-CN"/>
        </w:rPr>
        <w:t>项</w:t>
      </w:r>
      <w:r>
        <w:rPr>
          <w:rFonts w:hint="eastAsia" w:ascii="方正小标宋简体" w:hAnsi="方正小标宋简体" w:eastAsia="方正小标宋简体" w:cs="方正小标宋简体"/>
          <w:b w:val="0"/>
          <w:bCs w:val="0"/>
          <w:i w:val="0"/>
          <w:iCs w:val="0"/>
          <w:color w:val="000000"/>
          <w:kern w:val="0"/>
          <w:sz w:val="40"/>
          <w:szCs w:val="40"/>
          <w:highlight w:val="none"/>
          <w:u w:val="none"/>
          <w:lang w:val="en-US" w:eastAsia="zh-CN" w:bidi="ar"/>
        </w:rPr>
        <w:t>目清单</w:t>
      </w:r>
    </w:p>
    <w:p w14:paraId="67E77495">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40"/>
          <w:szCs w:val="40"/>
          <w:highlight w:val="none"/>
          <w:u w:val="none"/>
          <w:lang w:val="en-US" w:eastAsia="zh-CN" w:bidi="ar"/>
        </w:rPr>
      </w:pPr>
    </w:p>
    <w:tbl>
      <w:tblPr>
        <w:tblStyle w:val="5"/>
        <w:tblW w:w="13940"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1605"/>
        <w:gridCol w:w="1215"/>
        <w:gridCol w:w="870"/>
        <w:gridCol w:w="5850"/>
        <w:gridCol w:w="735"/>
        <w:gridCol w:w="776"/>
        <w:gridCol w:w="1100"/>
        <w:gridCol w:w="934"/>
      </w:tblGrid>
      <w:tr w14:paraId="7E31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56E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82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产品名称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A097">
            <w:pPr>
              <w:jc w:val="both"/>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采购品目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AA4C">
            <w:pPr>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品目编码</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7DE5">
            <w:pPr>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规格/技术参数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24A5">
            <w:pPr>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48A8">
            <w:pPr>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2779">
            <w:pPr>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单价（元/单位）</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68EF">
            <w:pPr>
              <w:jc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总价（元）</w:t>
            </w:r>
          </w:p>
        </w:tc>
      </w:tr>
      <w:tr w14:paraId="1D3CA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1"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A6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97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大小便智能护理床</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8B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病房护理及医院设备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BB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A02322700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D3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1、床的尺寸长≥210cm，宽≥100cm，高≥83cm。床面的尺寸长≥200cm，宽≥92cm，高≥59cm。外置综合箱尺寸长≥68cm，宽≥42cm，高≥65cm。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2、采用高端电机：可实现大小便的一键式操作，根据实际需求将清洗、冲厕、暖风、小便后等环节分开控制。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功能主要包含有下沉式侧翻、防挤压背起、背平、抬腿、落腿、自动冲洗、小便后、臀部冲洗、复位、坐起、便盆开、便盆关、真空集便、暖风烘干、炭盒去味、按任意键暂停等功能，所有按键均有专利技术，可满足卧床者日常所需的各种要求与体位。搭配随床综合集成箱方便日常护理，让护理变得简单可以彻底解决护理难护理脏的问题，让失能卧床者有普通护工就能解决护理问题，让半失能卧床者摆脱护工，仅需一人简单陪护即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核心集便系统：坐姿舒适，贯彻人体工程学，马桶座圈内倾设计，起背时压板前翘，使如厕时臀部自动定位自然张开。暖风系统为24V安全电压，瞬间出暖风，臀部冲洗专为卧床者设计，系统中的恒温系统，可使用户免受冷水刺激，恒温35°，真空集便系统粉碎排泄物，搭配碳盒达到净味外排效果，大容量水箱储纳一天容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起背：采用静音推杆，霍尔同步，推力稳定可靠，轻松承重200斤；采用专利技术，背起时背部模块同步滑移，解决了用户背起时的压背；起背时的防侧倒结构，侧背内收，压板前翘，自动定位，结构更加人性化。</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6、侧翻：下沉式整体翻身，以中心点为基准，防止用户翻身时发生位移，自动定位，30度让用户无压迫感，更安全。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7、抬腿落腿：用户可以使用抬腿落腿功能，更好的进行主动运动与被动运动。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8、坐起：选择坐起功能，起背和落腿功能同步进行，活动餐桌板方便用户用餐，看书，休闲等活动。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9、床单床垫：专用床单与床垫，要让防水与透气相结合，还要让护理更轻松。使用高硬度海绵，配合防水PU缝制床垫。搭配高透气夹棉床单，实现防水与透气的完美结合。从根本上预防褥疮。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10、任意键暂停：床体运作过程中按任意键即可暂停，满足卧床者日常所需的各种体位与动作。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11、安全电压：床体整体所有电器元件均为24V安全额定电压，另设急停开关。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12、静音设计：床体所有关节都做过静音处理，所有运作无噪音。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13、模块化设计：维修时只需要替换模块，维护保养成本更低。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14、护栏：六档折叠护栏，专业护栏防止翻床。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15、脚轮：六颗万向专业脚轮，静音刹车，结构更稳固，使用寿命更长。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16、坐姿舒适，贯彻人体工程学，马桶座圈内倾计，起背时压板前翘，侧板内收，使如厕时臀部自动定位，自然张开，极大程度保护患者隐私，呵护患者心理健康，释放护工劳动力，降低护理成本。</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17、前端翘起：便盆开时，马桶前端翘起，以防如厕时喷溅。</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18、扇形冲厕：马桶润壁采用扇形喷水，冲洗润壁面更广，水压更强。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19、喷头自洁： 冲厕时喷头会自我清洁。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20、臀部冲洗：为卧床者设计的臀部冲洗，冲洗角度更适合卧床者使用。内置恒温系统，可将水温控制在35-40度之间，让用户免受冷水刺激。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21、暖风烘干：采用24V循环式暖风烘干，烘干而不是吹干。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22、真空集便：类似于飞机上的集便方式，由真空产生的高压气流将排泄物送到外置综合箱的黑水箱内，部分常年卧床的人排泄物较硬，抽走时可以将排泄物粉碎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23、炭盒净味：在真空集便的同时，可将屋里的异气抽走，在活性炭盒过滤，使其净味排出。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24、便盆关：  密封稳固可靠。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25、外置综合箱内设置有污水桶，清水桶，活性炭盒等。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26、在污水桶满或清水不足时，系统会语音提示“污水桶满”“清水不足”此时加清水或倾倒污水桶即可。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27、活性炭盒可将异味净味外排，达到净化空气的效果。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28、污水桶清水桶内可加降解剂与溶解剂，可以达到清洗马桶与分解排泄物的效果。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29、铝合金床头：床头，床尾，侧板为铝合金材质。桌板为ABS材质。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53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83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F0D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631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9B1A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01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C1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分离式轮椅护理床</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3F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病房护理及医院设备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8D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A02322700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F3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1、产品既是电动护理床，又可分离出轮椅，不用护理人员搬抬被护理者，降低“从床到椅”和“从椅到床”的转移过程中二次伤害的风险，免去了护理人员高强度体力劳动，提高使用者的自主活动能力；</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2、产品充分考虑使用者的舒适性，垫面料才用防水面料，弹性好，具有抗菌性；填料才用高弹加厚海绵，乘坐、卧舒适，长期使用不易变形；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3、电机高效率、低噪音，使用安全可靠。床椅之间配备锁定装置，对接时不会发生因晃动、撞击等原因的意外分离,确保人员安全；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4、产品免去了护理人员高强度的体力劳动，无需搬抬被护理者，降低移乘伤害的风险，提高使用者的自主活动能力。</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5、产品通过手柄操作一键式变形，释放繁琐劳动。护理功能完善，性价比更高。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6、驻坡性能:6度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7、静态稳定性：≧6度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8、动态稳定性：≧3度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9、爬坡能力：≧3度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11、越障高度：25MM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12、越沟高度：100MM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13、最小回旋半径1000MM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14、护理床姿态：背折角度0-75°（±3°）腿折角度0-16°（±2°）</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15、出库姿态：背折角度45°（±5°）腿折角度16°（±2°）</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16、轮椅姿态：背折角度75°（±5°）腿折角度16°（±2°）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26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04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320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194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4B5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1F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1D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多功能电动护理床</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AA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病房护理及医院设备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4B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A02322700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EA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1、尺寸：≥990*2083*450mm；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2、床基材：板材厚度25mm。采用国家E1级免漆多层板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3、床垫：优质环保空气纤维内芯材质。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4、可通过电动摇控实现起背、曲腿、整体升降三功能。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5、护栏为插式护栏，一侧带有旋转功能。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6、边角处均采用倒圆工艺，床尾设计镂空隐形扶手，方便长者起身走路有支撑作用，整体美观。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7、床板：采用≥1.2㎜冷扎钢板一次模压成型,表面无焊点；具有防滑功能、增加床体透气性。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8、床架：框架采用≥1.2mm壁厚钢管，使用二氧化碳气体保护焊满焊工艺。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9、床体承载重量：≥175㎏，总负载300㎏；采用先进的焊接工艺确保床体牢固、结实耐用。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10、安装静音万向轮，加大稳定性，移动无噪音，并带有刹车锁定功能。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11、床头超纤皮软包。</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▲钢管符合QB/T3827-1999《轻工产品金属镀层和化学处理层的耐腐蚀试验方法 乙酸盐雾试验（ASS)法》及QB/T3832-1999《轻工产品金属镀层腐蚀试验结果的评价》满足：金属表面耐腐蚀≥10级。（提供质量监督检验中心出具的证明文件，原件备查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▲护理床须符合GB/T 3325-2017《金属家具通用技术条件》、GB 18584-2001《室内装饰装修材料 木家具中有害物质限量》、GB/T 35607-2017《绿色产品评价家具》的要求，满足：耐干热不低于3级，耐湿热不低于3级，耐光色牢度（灰色样卡）≥4级，甲醛释放量≤1.5mg/L。（提供质量监督检验中心出具的证明文件原件）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▲铝合金折叠护栏为全履铝式结构,可承载1000N的水平拉力（提供护栏拉力测试检测报告，原件备查）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00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47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8B2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B28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730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B9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A0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多功能移位机（电动）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50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助残器械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05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A02323100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44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1、外形尺寸：长*宽*高：≥830*525*1035mm；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2、产品重量：≤28.4kg；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3、可拆性：可分拆；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4、座位尺寸：≥420*395mm，靠背高：≥345mm；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5、座位高度：400-600mm(可调)；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6、安全载荷：≥150kg；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7、电机升降速度：负载约 8mm/s，空载约 10mm/s；</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8、升降行程：≥200mm，电控无极升降，高度调节省力快捷；</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9、转弯半径：≥950mm；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10、越障高度：≤25mm；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11、电机规格：24V/100W*2个；</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12、电池规格：锂电 25.9V，2600mAh；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13、底盘高度：≤12cm；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14、主架：采用直径30*2.0厚及直径25*2.0厚的钢管制成；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15、座板：采用人体工学设计，ABS材质，座板分成左右组，可向外旋转开合收固，左右座板组收合后有自动插销锁和合金织带扣锁固，安全牢固；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16、靠背：PE吹塑成型靠背；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17、轮子：前轮5寸，后轮3寸四个带刹静音轮；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18、手把：产品前后都设有手推把手，方便适用于不用场景的使用；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19、便桶：表面光滑易清洁，容量大于2.5L，快拆式便桶支架和抽放式便桶装卸方式设计，方便装取；</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20、表面处理：产品采用粉体白色主架配搭黑色塑胶件，整体简洁美观。</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51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BA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4DB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263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7A2A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FB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B1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智能助行机器人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66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助残器械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DF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A02323100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4A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 左髋关节活动范围：-35°~+115°，误差±10°；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2.右髋关节活动范围：-35°~+115°，误差±10°；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3.腰部宽度：≥270~410mm±10mm；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4.腿部活动范围：-100°~+100°，允差±10°；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5.产品主机的重量为≤3kg，允差10%；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6.腰部防护带宽度应不小于80mm；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 软件具有系统登陆、蓝牙连接、模式选择、助力等级选择、阻力等级选择、参数校准、训练时间显示、训练步数显示、电量显示功能；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 手机软件具有模式选择功能；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 所有训练模式可通过软件选择助力等级，助力等级共5档；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 在软件主界面可以显示运动状态，包括实时显示用户的训练时间，在双腿助力模式、左助力、右助力、阻力模式下可记录行走步数；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▲11.有步态评估功能，步态评估界面可查看评估进度及评估报告，评估内容需包含髋关节活动角度、步态形态分析；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 系统中用户注册相关的密码限制：密码必须为字母、数字和特殊符号任意两种的组合，密码长度必须在8-16位之间；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 设备采集患者训练步态数据，通过软件分析处理后输出训练步态的评估报告；</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 软件通过手机蓝牙接口连接设备；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▲15.性能效率：软件采集完患者数据，并完成评估所需的时间不大于10s，分析过程中软件不能进行其它操作；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 用户差错防御：软件中对模式切换进行二次确认；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17. 设备遇故障重启后可自动通过蓝牙连接上一次连接的设备，连接设备后可实时显示当前设备的运行状态以及训练参数；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▲18.功能模式：具有双腿助力模式、左助力模式、右助力模式、阻力模式；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▲19.助力等级：设备在双腿助力模式、左助力模式和右助力模式三种模式时，有五个助力等级，从1档到5档的最大力矩对应是6.0N∙m、7.5N∙m、9.0N∙m、10.5N∙m、12.0N∙m；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20. 阻力等级：设备在阻力模式时，有五个阻力等级，从1档到5档的最大力矩对应是2.5N∙m、3.5N∙m、4.5N∙m、6N∙m、7.5N∙m；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 充电时间：低电量提醒后关机开始充电至充满，时长不大于3.2h；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 工作时间：设备充满电，设备工作完全放电时长大于3h；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23. 按键功能：设备有2个按键，右侧按键为开关电源按键，左侧按键为功能按键；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▲24.安全性能摔倒提醒：启用摔倒提醒功能后，患者摔倒设备会持续发出语音提示并停止电机输出，同时关节可以自由活动；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25. 低电量时设备会发出低电量语音提示：电池电量低，请及时充电；</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▲26.需提供第二类医疗器械注册证。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AA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E0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45C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774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4804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8E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70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电动站立行走训练机器人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19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物理治疗、康复及体育治疗仪器设备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D3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A02320800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9D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1.主要部件：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1.1主架：铝合金材质；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▲1.2电机：无刷电机200W*2；</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▲1.3控制系统：正弦波驱动；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1.4电池：锂电池；续航≥20公里；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1.5前轮：万向轮结构；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 锂电池组：额定容量 10.4Ah，DC24V。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3.充电器：输入电源 220V，50Hz ；输出：电压 24V电流 2A。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4.规格(mm)：≥1050×690×2000。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5.产品净重：≤42.0kg。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6.控制方式：电动控制。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7.最大速度：≤6 km/h。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8.行驶制动性能（坐姿状态）：水平路面（≤1.5 m）最大安全坡度制动（≤3.6 m（6º）。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9.静态稳定性（坐姿状态）：≥9°。</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10.动态稳定性（坐姿状态）：≥6°。</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11.越障高度（坐姿状态）：≥40 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12.越沟宽度（坐姿状态）：100 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▲13.爬坡能力（坐姿状态）：≥6°。</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14.最小回转半径：≤1200 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▲15.升降支架升降行程：≥460 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16、扶手高度调节行程：≥460 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▲17.减重力量范围：0～1000N。</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▲18.悬吊支架承重：≥100Kg。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19.升降驱动器推力：总≥1000N。</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20.通过吊带控制，根据需要减轻患者训练中下肢的承重量，保证行走安全。通过行驶控制器操作可控前后及转弯移动，升降控制器操作可以调节升将范围。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21.用来保持身体平衡或支撑身体的PU扶手，可以保证人身安全。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22.通过升降控制器调节；吊臂升降逐渐上升，训练者下肢的承重逐渐减少至患者能承受时，进行步态训练；随着下肢承重及步行能力增强，可同步调整升降吊臂的高度支持自身体重进行步态训练。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23.通过行驶控制器操作可使患可以主动或被动进行步态训练。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24.橡胶脚轮，带电磁刹车后脚轮，有效地控制训练器在使用过程中的移动幅度，使患者在相对安全的情况下进行训练。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25.采用电量指示灯显示电池电量、速度指示灯显示移动档位数。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41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B7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736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B2B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1651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02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70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成人智能专用护理裤</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BE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其他被服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78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A05030399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34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一、主要功能：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结合高级无源传感芯体，智能感应尿湿报警，配合智能监护仪指示灯/短信/语音使用，一次性使用产品。采用高分子防臭材料、防漏透气底膜、海量吸收、瞬间锁水、舒适干爽。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二、技术规格：</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1.具有1条尿湿感应芯体，感应灵敏；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2.适用臀围：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L码：37-47″/95-120cm。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D2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47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包</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944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E4C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0A9F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AB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95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智能尿湿报警器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DF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安全、检查、监视、报警设备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16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A02370400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52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一、主要功能：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包含智能网关和监护仪，配合智能纸尿裤使用，可重复多次使用。通过智能监护仪小程序，实现报警网关灯和传感器的一对一连接，网关灯和手机微信小程序可以同时实现纸尿裤更换提醒、护理质量分析、翻身离床提醒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二、技术规格：</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1、WIFI无线传输、微信小程序监控、短信/语音智能提醒；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2、支持尿湿报警、尿湿记录、用片数量/时长统计、翻身提醒、在/离床提醒等功能；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3、分护工和家属两个角色展示，护工角色可以同时护理多个被监护人，管理多台智能监护仪；家属角色可详细查看被监护人的状态，护理质量等信息；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4、支持分享功能，方便家属与家属之间，护工与护工之间，家属与护工之间对被监护人的情况沟通。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1D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78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DEF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CA4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503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69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FD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智能电动轮椅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1E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助残器械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BC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A02323100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00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1、最大速度：≥4.5km/h；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2、跨障高度：≥4cm；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3、爬坡角度：≤8°；</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4、最大承重：≥100kg；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5、展开尺寸：≥100*62.4*93cm；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6、坐垫大小：≥44*44*7cm；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7、刹车模式：电磁刹车；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8、减震模式：双悬挂独立弹簧减震；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9、可与手机APP连接，智能操控，更人性化；</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10、可以进行精准摇杆控制，灵活转弯，松手即停；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11、具备定速巡航模式，出行更省力；</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12、车身采用镁铝合金材质，轻车架、巨承重。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13、配备LED扶手照明灯。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A5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1C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AC3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83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1512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BA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26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智能养老机器人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A5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助残器械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4A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A02323100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AA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一、主要功能：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1、定时巡逻查房：机器人根据实际设置的时间去每个房间查看长者和环境的状况，并拍照上传作为记录，工作人员可通过手机客户端或者PC端后台查看机器人巡查的图片记录。</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2、长者意外摔倒：当机器人在巡逻过程中发现有人摔倒，机器人会自动进行识别并预警至手机客户端和PC端后台，以便及时发现并提醒相关人员及时处理预警。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3、长者呼救：当机器人在巡逻过程中发现有人采用语音或者按键的方式进行呼救，机器人会识别并预警至手机客户端和PC端后台，以便及时发现并提醒相关人员及时处理预警。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4、一键呼叫值班中心：长者可语音或者点击方式，通过机器人呼叫PC端后台工作人员寻求相应的帮助。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5、远程分身：手机客户端和PC端后台可以通过远程分身功能控制机器人移动查看长者和周围环境的状况。</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6、智能闹铃：机器人端可以使用语音或者点击机器人屏幕提醒功能，给长者用药以及其他易忘记的事情做提醒，手机客户端可以给机器人同步设置相应长者需要的提醒。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7、视频通话：长者可语音或者点击的方式，通过机器人与手机客户端工作人员或者家属视频通话。</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8、互动娱乐：长者可以和机器人语音对话，机器人机智的回答为长者排忧解闷；长者想知道新闻，天气，歌曲等都可通过机器人获得全网信息。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9、自动回充智能避障：机器人在没有看护任务，或接收到充电指令，或处于低电量的情形下会自动前往充电桩充电，以便保持充沛的电量；在巡逻或者行走过程中碰到障碍物会自动避开，前往自己的目标点。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10、一键巡逻：工作人员可以通过手机客户端一键巡逻按键，命令机器人按照设定好的路线去巡逻。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11、看门守护：机器人在不处于巡逻的时段（如夜间），可以让机器人前往某个目标点进行看门守护，有人进入时会拍照预警至手机客户端。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二、技术规格：</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1、操作系统：安卓6.0；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2、机身尺寸：35cm*35cm*78cm；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3、重量：9kg；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4、屏幕尺寸：10、1英寸；</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5、分辨率：1024*768；</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6、导航方式：SLAM；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7、机身材质：外壳采用ABS环保材料；</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8、续航时间：待机时间36小时，在没有任务或电量低于20%时自动回充；</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9、最大爬坡：最大爬坡7°，越障高度10mm；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10、运动速度：双差动轮底盘/前后万向方向轮，运动速度0、3-0、7m/s；</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11、语音识别：6MIC，使用科大讯飞语音库；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12、交互方式：支持语音交互、触屏交互、移动端交互；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13、WIFI：支持2、4GHz/5G双频802、11a/b/g/n/ac。</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5E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F7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818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D59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3C51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36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A6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火柴人摄像头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CE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安全、检查、监视、报警设备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2C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A02370400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56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1.主芯片：Rockchip RV1126；DRAM内存：2GB；eMMC闪存：8GB；镜头分辨率：1080p；对角视场范围：120°；支持红外夜视；功耗 5W；电源适配器输出：5V, 2A，USB接口。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2.跌倒检测：要求依靠人工智能算法模型，实时监测目标对象的人体特征，实现对跌倒、摔倒事件的报警，6米内准确识别目标对象身份，报警信息为目标对象（姓名）+发生跌倒的区域。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3.挥手求救检测：要求依靠人工智能算法模型，实时感知和分析目标对象的行为，6米内准确识别目标对象身份，报警信息为目标对象（姓名）+发生求救事件的区域。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电子围栏、感兴趣区域事件检测：要求依靠人工智能算法模型，实时监测目标对象的身份信息，实现走失事件的报警，6米内准确识别目标对象身份，报警信息为目标对象（姓名）+发生电子围栏、感兴趣事件的区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隐私计算：要求使用隐私计算方案，严格实现数据保密，不显示原始视频，不传输原始视频，特别是不会传输原始视频到云端服务器，使用边缘计算视频本地处理不上传云端，进行隐私属性删除，在处理和分析计算数据的过程中能保持数据不透明、不泄露、无法被计算方以及其他非授权方获取。；所有人工智能算法都在行为识别传感器内部运行，在传感器内依靠小型嵌入式AI模型，依靠算力实时将原始视频转换为人体骨架的火柴人动画，实现隐私计算；要求配置黑白素描的背景采集选项，能够将环境中的字体和敏感文字去除。当传感器检测到跌倒或其他紧急情况时，将立即通过云端和手机APP把脱敏后的视频动画发送给医护人员和家庭成员。在报警视频动画中，老人的行为由动画骨架图表示。这些动画能提供必要的视觉信息，使接收人员能看到事件是如何发生的、老人是否跌倒，但并不提供原始的视频，即使在卧室和浴室也可放心使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低存储成本、保护隐私的火柴人动画和录像：要求传感器使用边缘计算，将原始视频实时转换为人体骨架的火柴人动画，实现APP界面显示及在云端存储，为降低存储成本，要求每个火柴人的动画数据不得超过30KB/秒，常态化传输0.3KB.3KB/秒，每天每个火柴人动画数据不超过30MB/天。能够实现隐私计算算法的火柴人动画能够实现云端存储及按日期搜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健康数据统计及分析：要求依靠人工智能算法模型，实时监测目标对象的健康活动数据，统计目标对象的站、座、弯腰、睡觉的具体时间。要求至少每小时刷新一次，能够通过时间轴回看健康数据的人体骨架动画录像。要求使用大数据分析算法，大数据自动生成风险区域热力图大数据自动生成风险区域热力图，预防跌倒事件，为居家适老化改造提供数据支持。自动统计数据，生成报表事件统计,每日事件统计、事故高发区统计、 高人流区域统计、活动统计、每日各类活动的总时间、个人事件历史记录、最常去的地方、访客人数。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人脸及身份识别：要求使用边缘计算，每台传感器存储人脸特征数据不低于1500个，存储数量为1500-15000个区间为合格。人脸数据使用加密算法，在传感器内，不可反向破译；双向语音通话：要求在全球区域内实现双向通话，通话距离&gt;5米，有效通话距离为5.12米；数据加密：要求使用支持安全引导、节点验证和数据加密等功能的专用硬件安全芯片，例如：Microchip和MAXIM；AI芯片：要求使用算力不低于2TOP的AI芯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COMS感光元器件：要求使用支持1080P的感光元器件，最低不低于200万像素；边缘计算及算法实现：要求边缘计算同时实现以下算法：人脸识别、人体跟踪、姿势识别、跌倒姿势识别、数量统计、活动数据统计、站立姿势分析统计、坐姿势分析统计、睡觉姿势分析统计、弯腰行为分析统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B0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96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4E2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259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040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97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2D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墙面音乐及游戏互动训练系统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07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其他计算机软件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98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A08060399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7E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1.产品说明：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本产品采用先进的互动反馈技术结合音乐训练内容，组成墙面音乐/游戏互动训练系统，根据互动及音乐内容的不同，即可娱乐互动，也可以成为认知能力训练的一种手段。应用于公共活动空间、教育机构、认知症老人训练场所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音乐互动系统中，通过触摸不同乐器图标会对应演奏不同乐曲和歌曲，同时相对应的彩色乐器图标会投射到墙面，还会有炫动效果。其中留声机图标里预存歌曲，点击图标会播放相应的歌曲，同时墙面会投射出歌词，歌词会随机的缺失其中的某几个字词。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12款游戏互动，则分别对应不同的游戏及训练内容：详情见下方说明。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系统即有丰富的互动娱乐的效果，又有认知及音乐训练的功能，内容还可根据要求定制。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2、硬件参数：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投影画面：≥200*150MM；画面可调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产品配套清单：</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1）MIN控制主机（8G内存,64G SSD, WIN10 操作系统含加密狗），</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尺寸：116mm*116mm*46mm；预装墙面互动软件，可在线升级。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2）短焦投影机一台：≥344mm*341.5mm*94mm。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3）激光器，摄像头。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4）其它安装附件等。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3、软件参数：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系统即有丰富的互动娱乐的效果，又有认知及音乐训练的功能， 互动音乐墙是集硬件互动设备、互动软件以及数据分析为一体的系统平台。 互动系统利用即时动态捕捉、影像辨识、互动等功能让人们摆脱传统单调的操作模式，通过对内容进行互动操控，实现全新的人机交互体验。高科技的互动反馈技术、反应灵敏、设备简单。音乐、游戏化功能训练与康乐活动完美结合。不断丰富的适老化训练游戏内容从简单的游戏上升为互动娱乐及训练相结合的系统平台。互动方式多样可选，可以手触游戏，也可以用触摸笔游戏，更可以投掷沙包增加游戏难度、身体动作训练和游戏趣味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13款游戏互动，则分别对应不同的游戏及训练内容：详情见下方说明。1打气球（手眼协调）； 2切西瓜（反应速度）；3消灭病毒（时事/手眼）；4选车辆（逻辑/表达）；5看图选字（文字/表达）；6选数字（数字计算）；7垃圾分类（逻辑）；8 认识时钟（生活能力）；9保卫萝卜（反应速度）；10认识水果 （生活能力）；11老物件(记忆力)12打地鼠 （反应速度）；13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1）高科技的互动反馈技术、反应灵敏、设备简单。</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2）音乐、游戏化功能训练与康乐活动完美结合。不断丰富的适老化训练游戏内容从简单的游戏 上升为互动娱乐及训练相结合的系统平台。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3）互动方式多样可选，可以手触游戏，也可以用触摸笔游戏，更可以投掷沙包增加游戏难度、 身体动作训练和游戏趣味性。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4）系统可根据要求开发定制。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4、资质说明：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可提供软件著作权证明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2）提供不少于13款认知训练游戏系统截图并盖章</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1B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55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4FD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0A5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D9EE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03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32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认知功能评估与训练系统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92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其他计算机软件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13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A08060399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C6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一、系统技术参数：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提供认知功能成套评估：系统不仅提供19种国际通用认知评估量表，还提供经信度效度检验的认知成套测验，包括意识水平、定向能力、注意力、语言能力、组织结构能力、记忆能力、计算能力和推理能力8个方面评估检测，使临床人员能够完成对患者各领域的认知评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2、支持双屏分控模式：系统既可单屏运行，又可双屏运行。双屏模式时为主试者和被试者提供功能与操作均不相同的屏幕控制，保证主试者和被试者双方功能和操作的独立性，极大地增强了评估的客观性。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3、反馈记录全媒体化：系统可实时全程录制主试者及被试者的语音，捕获被试者的屏幕，可全程记录被试者的多种反馈，再现评测现场数据，方便典型病例的完整的评估回溯，保留科研的一线数据。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4、支持多模式反馈：系统支持丰富反馈方式，被试者可使用单一选择、多选择、绘画书写、图像选择、图像排列、语音、数字计算等多种反馈。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5、评估操作简单一致：评估控制操作界面风格统一，操作方式一致，可随时了解评估进度及已评估情况，使各类多样的量表操作化繁为简，测试过程轻松化，便于针对不同类型患者开具特定处方。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提供专业的认知康复训练：102种认知康复训练，提高康复质量，针对性训练包括：结构能力、定向能力、专注能力、日常知识、语言训练、记忆能力、计算能力、推理能力等八个方面能力训练。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7、提供强大的透明统计：穿透式统计可深入统计到量表的具体评估项目得分情况，系统既可宏观统计，又可微观统计，实现数据分析全透明化。</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8、多重细节提示：系统具有丰富的计时、计数功能，可实现多项中止条件判断，并可根据得分情况进行跳转和提示，细节功能丰富。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9、打印结果报告：系统可打印评估报告及训练报告，为治疗师提供直观的评估训练结果显示。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完善的用户管理：系统可进行多种权限设置，治疗师无需全程跟踪训练，满足使用人员较多时的复杂管理，保护系统授权运行，无需治疗师全程陪同训练，减轻治疗师工作量。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11、视听觉反馈支持：系统可自由设置视觉和听觉的反馈及其组合，方便视觉或听觉障碍患者的训练。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12、治疗师可以根据患者个别差异编辑有针对性的训练、评估内容，让训练过程更加多样化。</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13、数据自动采集，量化评估，训练效果实时反馈，系统自动分析形成临床报告，定制化打印。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14、内置帮助系统图例，指导标准化操作。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15、提供产品免费升级服务。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C0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34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856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6A0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0EDE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F5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94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认知障碍虚拟仿真模拟体验系统（视觉病变模拟模块）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49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其他计算机软件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57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A08060399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63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视空间狭窄（视野缩窄）是一种视觉障碍，表现为周边视野丧失，仅保留中心视野。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一、软件功能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1、系统利用Maya三维建模软件构建三维虚拟环境所需的三维模型，后期使用Unity引擎进行烘焙、渲染处理，实现体验情境要素的3D效果呈现及操作互动，保证系统及数据的正常运转。</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2、系统支持电脑Web端和VR一体机使用，数据统一管理，数据互通。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3、开发虚拟仿真实训技术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1）模型制作：采用MAYA模型建模。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2）动画制作：采用Unity3D动画系统。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3）场景构建：采用至少是Unity3d 2021开发引擎。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4、采用面向对象设计，操作者通过对话框、菜单等简便的操作，能够对软件进行应用。画面运行流畅，无停滞感，系统响应及时；界面设计合理、美观，人机交互性好，便于操作。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5、3D场景的音效：在3D场景中有对话内容的语音讲解。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6、采用次时代游戏的制作技术和失智长者模拟相结合，将游戏娱乐和愉悦学习相结合，增强学习的乐趣，提高学习的效率。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7、提供第三视角和长者第一视角真实体验，通过多种场景沉浸式体验长者视空间狭窄的情景。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9、不受场地和硬件限制，随时随地完成教学和学习。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10、VR支持无线投屏到电脑或大屏，便于教师讲课使用。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二、系统管理功能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1、后台管理包含组织架构管理、用户管理、学生练习记录和统计分析。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2、组织架构管理包含学院管理、专业管理和班级管理，可以对学院、专业和班级进行增删改查。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3、用户管理包含院级管理员、教师管理和学生管理，可以对院级管理员、教师和学生账号进行增删改查，支持对学生进行批量导入。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统计分析可查看登录总人数和总次数，可以查看用户访问记录，包含用户姓名、登录账号、角色、组织架构、登录次数、最后一次登录时间。（须提供功能截图，截图符合参数且效果良好得分，不符合参数、效果差及未提供不得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5、构建网络、技术、教学为一体的智能信息体系，建设具有全面、智能、高效的教学环境。此次项目建设的产品需统一平台登录并数据管理，消除信息孤岛，减少教学的重复工作量。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F9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5F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1E6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9F0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6FB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19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25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认知障碍虚拟仿真模拟体验系统（听觉障碍模拟模块）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23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其他计算机软件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0C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A08060399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00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听觉障碍又称听觉受损，是指感测或理解声音的能力的完全或部分降低。长老听觉障碍的主要症状包括听力损失、言语识别能力下降、耳鸣等。听觉障碍模拟模块，通过拟真街区环境、市场环境、家庭卧室环境、对话交流环境沉浸式体验长者听觉障碍现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一、软件功能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1、系统利用Maya三维建模软件构建三维虚拟环境所需的三维模型，后期使用Unity引擎进行烘焙、渲染处理，实现体验情境要素的3D效果呈现及操作互动，保证系统及数据的正常运转。</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2、系统支持电脑Web端和VR一体机使用，数据统一管理，数据互通。</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3、开发虚拟仿真实训技术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1）模型制作：采用MAYA模型建模。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2）动画制作：采用Unity3D动画系统。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3）场景构建：采用至少是Unity3d 2021开发引擎。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4、采用面向对象设计，操作者通过对话框、菜单等简便的操作，能够对软件进行应用。画面运行流畅，无停滞感，系统响应及时；界面设计合理、美观，人机交互性好，便于操作。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5、3D场景的音效：在3D场景中有对话内容的语音讲解。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6、采用次时代游戏的制作技术和失智长者模拟相结合，将游戏娱乐和愉悦学习相结合，增强学习的乐趣，提高学习的效率。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7、提供长者第一视角真实体验，通过多种场景沉浸式体验长者听觉障碍的特征。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8、包含真实街区场景、市场场景、家庭场景等多种场景。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9、通过生活元素的设计沉浸带入体验者，体验各种场景听觉障碍对生活的影响。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10、不受场地和硬件限制，随时随地完成教学和学习。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11、VR支持无线投屏到电脑或大屏，便于教师讲课使用。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二、后台管理功能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1、后台管理包含组织架构管理、用户管理、学生练习记录和统计分析。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2、组织架构管理包含学院管理、专业管理和班级管理，可以对学院、专业和班级进行增删改查。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3、用户管理包含院级管理员、教师管理和学生管理，可以对院级管理员、教师和学生账号进行增删改查，支持对学生进行批量导入。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统计分析可查看登录总人数和总次数，可以查看用户访问记录，包含用户姓名、登录账号、角色、组织架构、登录次数、最后一次登录时间。（须提供功能截图，截图符合参数且效果良好得分，不符合参数、效果差及未提供不得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5、构建网络、技术、教学为一体的智能信息体系，建设具有全面、智能、高效的教学环境。此次项目建设的产品需统一平台登录并数据管理，消除信息孤岛，减少教学的重复工作量。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三、提供认知障碍虚拟仿真模拟体验系统（听觉障碍模拟模块）的同时提供养老院火灾逃生仿真体验系统的授权使用期壹年，允许100人同时在线使用，要求具有如下功能。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本系统基于三维建模、仿真引擎等技术，使用Unity进行软件开发，利用PICO Neo3外设，根据消防的三知四会一联通进行深度体验的养老院火灾逃生仿真模拟体验系统。其营造出逼真的养老院环境，让体验者感受到身临其境的养老院火灾环境并结合在养老院火灾逃生等过程中的专业知识进行针对性的教学体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1.养老院火灾逃生仿真模拟体验系统以VR交互训练架构，对逃生的流程和灭火器的应用进行交互训练。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2.画面运行流畅，无停滞感，系统响应及时；界面设计合理、美观，人机交互性好，便于操作。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3.开发虚拟仿真实训技术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1）模型制作：采用MAYA模型建模。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2）动画制作：采用Unity3D动画系统。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3）场景构建：采用至少是Unity3d 2021开发引擎。</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4.采用次时代游戏的制作技术和养老院灭火技能相结合，将游戏娱乐和愉悦学习相结合，增强学习的乐趣，提高学习的效率。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5.▲本系统包含知识学习、模拟训练和学情分析三大模块。（须提供功能截图，截图符合参数且效果良好得分，不符合参数、效果差及未提供不得分）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6.展现火灾类型、火灾等级、灭火器适用范围和灭火器模型等，至少须全面覆盖 A类火灾 固体物质火灾、B类火灾 液体或可溶化的固体物质火灾、D类火灾 金属火灾、E类火灾 带电火灾、F类火灾 烹饪器具内的烹饪物火灾。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对标准的火灾模拟训练，根据逃生的流程和灭火器的应用进行交互训练；通过系统场景判断5类火灾类型；根据火灾类型，学习使用二氧化碳灭火器、水基灭火器、干粉灭火器的火灾适应类型；根据现场情况选择灭火喷射火焰位置、灭火距离选择；灭火操作规范；操作完成后，系统会根据体验者的操作情况进行成绩评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8.以第一视角与第三视角相结合的方式对养老院的居室、卫生间、走廊、餐厅、消防通道等进行不少于5个交互体验板块。</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学生分析包含知识点学习次数、总时长；训练次数、总时长；训练分析包含逃生路线、灭火器选择、灭火器使用多维度进行数据统计。（须提供功能截图，截图符合参数且效果良好得分，不符合参数、效果差及未提供不得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10.后台管理包含组织架构管理、用户管理、学生练习记录和统计分析。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11.组织架构管理包含学院管理、专业管理和班级管理，可以对学院、专业和班级进行增删改查。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12.用户管理包含院级管理员、教师管理和学生管理，可以对院级管理员、教师和学生账号进行增删改查，支持对学生进行批量导入。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统计分析可查看登录总人数和总次数，可以查看用户访问记录，包含用户姓名、登录账号、角色、组织架构、登录次数、最后一次登录时间。（须提供功能截图，截图符合参数且效果良好得分，不符合参数、效果差及未提供不得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B2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6B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C43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153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0CAE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33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D4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个人抚慰及陪伴用品套装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B2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其他娱乐设备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FA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A02479900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11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认知症中、重度患者的情绪抚慰用品；为老年痴呆症患者带来快乐和舒适的治疗。套装包含娃娃一套（彩色纸盒包装）婴儿推车一辆，可换装的娃娃衣服一套，出生证明一份1.主要材质：医疗级乳胶及布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2.尺寸：≥47cm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3.功能：身长与体重都和真人娃娃类似，可唤起长者的记忆，进行相关的训练和抚慰。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高龄及认知症重度老人日常使用；认知症红、重度患者情绪抚慰；含宠物及领养证。合成毛皮-模拟呼吸的玩具猫/狗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1.宠物猫主要材质：合成皮毛；猫舍材质、布及填充棉；毛刷：塑料；领养证：卡纸；需使用电池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2.尺寸：≥30*26*10cm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一个柔软温暖的手筒，也是认知训练及抚慰用品。纺织面料触感极佳、色彩迷人。附有多个认知及手部训练小工具及压力宣泄球。产品适用于长者及认知症中、重度患者的情绪抚慰。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1、主要材质：柔软温暖的纺织面料，可进行触觉训练，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2、2.绳，绑带可以训练手指灵活度及日常生活能力。</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3、手筒内有压力宣泄球，可进行舒解压力及锻炼手指，有助于改善血液循环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4、袖筒重量轻，触感柔软，适合日常使用。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5、尺寸：≥26cm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一个靠背垫，也是认知训练及抚慰用品。不同的触觉面料，以大自然风格拼接。多个认知及手部训练小工具。适用于长者及认知症中、重度患者日常使用及感官刺激和情绪抚慰。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1.主要材质：以自然色为主题的纺织品靠垫，含金属拉链、塑料扣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2.尺寸：正方形≥45*45cm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1.尺寸：12寸定制挂钟，直径≥30cm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2.材质：金属，玻璃等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特别定制24小时制时钟，区分白天和夜晚，可解决认知症长者无法判断日夜的问题，外圈的生活提示可由长者及照护者参考，进行相应的训练及照护。也可由老人进行选择对应时钟上的内容，锻炼老人逻辑思维能力与认知能力、增加记忆力与认知能力。</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长者及记忆不佳人士日常记录及提醒的实用小工具；可双面书写磁力板，二面分别为”要记住的事“和”今天要做的事“由磁力书写板、支架、磁力贴、书写笔及板擦组成。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一、手册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1.尺寸：长约26.2cm，宽约19.1cm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2.可记录紧急电话、生活信息、过往记忆、生命规划、照护日记、照护贴士、情绪宣泄口，内含便利袋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适用于：认知症照护家庭、普通的预老家庭、专区团队。轻/中/重，不同病程阶段均可使用。上手程度非常平民化，容易理解，方便记录。即使是没有专业知识的家属，和初级照护人员，皆可操作。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整体包含七个主要单元：及时档案、我的模样、我的意愿、居家自测、温馨贴士、照护日记、就医笔记。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每个单元内容基于专业照护理念编排，为【医护-照护-家属】不同环节之间，搭建信息共享和沟通桥梁。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二、标识长21.5cm*宽32cm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三、防走失钥匙钥匙长13.5cm*最宽处6.3cm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C6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46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批</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B06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72E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B496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8F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33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适老活动桌椅（一桌4椅）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17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组合家具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22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A05010800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E4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1.尺寸：≥1400mm×800mm×750mm；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2.桌面：≥25mm厚橡胶木实木，桌面无直角边，4边倒半径60的圆弧，桌边倒直径为25mm的半圆，防止老人刮伤，桌边有扶手孔，具有手抓功能；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3.桌腿：采用橡胶木实木框架，材质坚韧，纹理美观，具有弹性、韧性好，耐磨，耐湿、抗震力和蒸汽弯曲强度等特点；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4.采用巴德士净味油漆，成品纹理清晰、表层饱满、光泽润亮。涂装要求无桔皮、发白、流挂、泪油现象。漆膜硬度达2H—3H之间。结实耐用，耐磨损，耐腐蚀；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5.材质：橡胶木实木框架；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6.配四把适老化椅子。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E5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4F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4C2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16C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B07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DD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55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游戏产品收纳柜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39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其他柜类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B2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A05010599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97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1、材质：橡胶木；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2、尺寸：≥长65*宽35*高60CM。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6D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4B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D8B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C04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28B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25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D3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实木洞洞板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16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其他架类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B9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A05010699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30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尺寸：≥100*180CM，实木多层板，含相应配件，配件为实木材质。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CB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61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C9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A9E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5E3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6B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75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艺术疗愈插花训练组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2A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其他娱乐设备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D6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A02479900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31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每套配置如下：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 尺寸规格：≥长300mm,宽300mm,厚度18mm。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 内容物：插花盘1个、花材1组、名牌夹1个。</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 插花盘材质：木制；插花盘形状：方形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 花材：由不同仿真花材组成，以实物为准。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 功能：失智症的预防；手眼协调训练；益智休闲训练；树立自信心；强化运动机能；消除不安心理与急躁情绪；刺激感官自然疗法；提升思考能力及想像力；培养忍耐力与注意力；手部精细动作训练。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 可重复插花造型设计；插花训练盘上有放射状插孔。</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 花朵运用芳香疗法原理可散发出花香，另配套芳香精油，运用芳香疗法原理可散发出花香，能达到长者感官训练运用。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5C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57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939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33A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B28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E7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60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坐便器辅助升降椅(含马桶)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68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病房护理及医院设备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4B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A02322700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F7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1.辅助如厕时的入座与起身</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2.地脚可调幅度为8CM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3.可配备马桶架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4.最大承重 ≥200Kg／公斤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5.电源电压 110~220V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6.产品额定功率 130W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7.防水等级 IPX4</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8.产品宽度 ≥608mm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9.产品长度 ≥525mm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10.产品高度 ≤790mm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11.把手间宽度 ≥456mm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12.两底座间距 ≥425mm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13.座圈最低高度 ≤386m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EF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6A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549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594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EE8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94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65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适老化升降台盆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2E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其他厨卫用具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A8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A05020199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155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1、材质：ABS工程塑料，不锈钢烤漆；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2、内置高效电机，箱体式设计；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3、可调幅度200MM ， 按钮操控 ，智能云镜，底部大空间 ，方便轮椅进出；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4、输入电压 220V；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5、电机额定电压 DC24V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6、额定功率 40W；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7、最大可调高度 ≥200mm；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8、净 重 ≤40 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9、运行速度 单次最大行程18s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10、运行噪音 &lt;60分贝；</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11、产品寿命 ≥10000次；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12、防水等级 IP66。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E2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70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D73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35A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0AF4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A2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7E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智能坐式沐浴器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B4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淋浴器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15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A05020110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73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1、产品净重：20kg±10％；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2、压力范围：0.1~0.5Mpa；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3、耐压性能：0.9Mpa；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4、产品高度：≥130CM；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5、坐浴承重：≥110kg；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6、椅臂：PE材质；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7、座椅骨架：不锈钢。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BE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B6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6D4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63B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CE22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A5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04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智能洗浴机器人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8C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助残器械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64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A02323100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06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1.产品支持擦洗、淋浴、洗头三种模式，模式下还分有智能感应模式、温和擦洗模式、增强吸力模式。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2.产品创新回吸式洗浴，贴肤清洁同步回吸，熟练操作可免湿漏，多个专利技术加持，支持负压回吸、洗吸洁一体，具备除菌除螨能力，安全卫生、洁净清爽。同时，擦洗模式下可回旋搓洗，深层清洁更干净。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3.便携式可移动助浴产品，提拉方便，可背可拎；行动不便人群助浴，可免移动免入水，无需转移抬移、无需充气浴缸，支持床上擦洗，即热恒温，避免磕碰着凉风险。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4.给行动不便人群助浴，坐着躺着都可，擦洗模式带有回旋按摩，支持仿生搓洗、水感按摩，更能去除菌螨，让老人舒服洗澡、有尊严助浴。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5.产品创新采用智能感应出水，支持智能控制出水，接触皮肤出水、离开水停，符合人体工学设计，操作方便、新手友好，交互设计更简单。</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擦洗模式下，智能感应出水，无需按键即可进行擦洗，接触皮肤出水，离开水停，简单轻松易上手；淋浴模式/洗头模式下，按一下花洒按键即可出水。所有模式下，都是即热恒温出水，暖和舒适；同时设备配有待机键，当点击待机键，所有模式都暂停出水，可避免误操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7.产品支持温度调节，调节范围35-45℃，满足不同人群的洗澡需求，即热恒温洗浴，无需额外烧水，更方便、更节能。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8.产品支持联网版，配备蓝牙功能，支持与手机联网互联，联网版蓝牙连接后，可以移动操作机器开机、温度调节、模式调节、模式启动，同时还可以显示设备使用时长、使用定位等多种功能。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9.产品带有语音提示交互功能，当机器出现错误操作或故障时，会触发语音提醒，提醒用户注意或解决故障，用户也可参照说明书故障自查解决问题。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10.产品花洒共有两种花洒头：一个是擦洗海绵头，用于擦洗模式；一个是淋浴按摩头，用于淋浴、洗头。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11.机器采用一体化设计，内置双水桶可提拉拆卸，一个4.6L清水桶、一个4.6L污水桶，双水桶可单独提出进行接水倒水，整机无需外挂水箱，简单方便。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12.双水桶可拆卸式设计，可单独清洁、消毒，更干净，每次使用都放心。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13.搭配二合一免洗沐浴液，一次清洁就干净，缩短助浴时长、提升助浴效率；沐浴液洁净能力强，清爽护肤。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14.产品电源插座配备防漏电保护按钮，双重保护，助浴守护。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产品采用环保设计，单桶4.6L，足够擦洗身体使用，采用即热恒温设计，无需提前烧水，设定温度即热出水，免额外烧水免提前备水，节水又节能，环保又方便，从时间上、操作流程上简化，真正做到降本增效、节能环保。</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16.采用静音降噪技术，控制噪音，舒适洗澡。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17.花洒擦洗海绵头符合生物相容性标准，安全放心。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18.产品具备除菌、除螨能力，干净放心。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2A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F9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406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9D7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8D5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05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76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86寸一体机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00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触控一体机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F3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A02020800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78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一、整机设计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1.整体采用包边设计，表面钢化玻璃在合金边框内，四角圆弧，双重保护，安全抗冲击。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2.产品具有两个笔槽设计，分别在底部两端，支持触控笔吸附；具有前置挡板设计，保护前置接口及接入的设备。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3.屏幕尺寸≥86英寸，分辨率≥3840×2160，表面采用耐磨、防眩光、防划伤、高安全系数钢化玻璃。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4.产品内置喇叭，采用防尘设计，功率不低于2x15W。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▲5.具有不少于8个前置物理按键，至少包含电源键、菜单、主页、信号源、音量、OPS，按键具备明显标识；支持电源按键三合一功能，可选择关闭产品、内置电脑、节能等，具有供电保护功能。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产品采用红外多点触控技术，需支持手指轻触式多点（不少于20点触控）互动体验，触摸免驱动，即插即用，需支持主流多种操作系统。(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7.具有触摸防遮挡功能，触摸屏具有防遮挡功能，触摸接收器在单点或单边遮挡后仍能正常触控书写和操作；触控连续响应无间断，有效识别≤2毫米，触控精准度32768x32768。</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8.内置无线网络模块，采用全向信号接发设计，支持无线网络连接。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9.具有五指熄屏功能，支持五指智能手势识别开关产品背光，操作者可在显示区域任意位置，任意信号下，通过五指按压屏幕实现对屏幕的开关，五指触控实现产品背光的关闭与开启。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采用智能电子产品一键式设计：同一物理按键完成Android、Windows系统的节能熄屏操作，通过按键实现节能熄屏/唤醒，并可与触摸菜单节能熄屏、遥控器熄屏、五指触控熄屏功能互通互用；产品在任意通道下，支持手势识别调出板擦工具擦除批注内容，支持调整板擦工具的大小。(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11.产品处于关机通电状态，外接电脑显示信号通过传输线连接至产品时，产品可智能识别外接电脑设备信号输入并自动开机；产品外接信号源时，支持自动跳转到外接信号源通道。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12.需支持锁定屏幕触摸，可通过软件菜单（调试菜单）锁定屏幕触摸，锁定应用、锁定USB。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内置触摸中控菜单，需支持信号源通道切换、背光、声音等，无须实体按键，在任意显示通道下均可通过手势在屏幕上调取触摸菜单，方便快捷；触摸中控菜单上的通道信号源名称需支持自定义，需支持中文、英文、数字、符号命名修改，方便识别。(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14.产品需支持环境感光功能，能感应并自动调节屏幕亮度来达到在不同光照环境下的最佳显示效果；需支持开启护眼模式。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15.需支持安卓系统启动后可自动启动内置ops系统，需支持无信号接收状态时能够自动熄屏，自动熄屏的时间间隔可选，支持定时开关机。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16.具有触摸悬浮菜单功能，需支持三指罗盘跟随，可通过三指调用此悬浮菜单到屏幕任意位置，悬浮菜单中需支持输入源选择、截屏、下拉等功能，并可自定义功能菜单，需支持任意通道下无需点击物理按键，可随时调用计算器、日历等小工具，支持拖拽及关闭。(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17.内置安卓系统，系统版本不低于11.0，内存不低于2G，存储不低于16G；需支持对内置电脑进行还原操作，可通过安卓系统对内置电脑系统进行还原。(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18.支持无PC状态下，内置互动白板支持书写及擦除，支持单点书写和多点书写切换。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19.需支持网络共享功能（双系统单网口上网），单根网线接入产品，即可实现产品安卓系统和内置的电脑同时有线上网。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20.需支持展板、会议功能，可快速完成欢迎界面和会议主题设置，全屏显示，支持不少于12种模板，可对欢迎文字的字体、大小、颜色进行编辑；需支持会议签名功能，并可扫码带走签名及模板。(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21.支持设置开机画面/动画，支持更换主题风格，包括会议主题、教育主题、科技主题等。(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22.需支持侧边栏功能，支持无操作自动隐藏，侧边栏可设置返回、主页、任务、批注、信号源等功能调用，批注；需支持任意通道下使用，并可设置颜色和画笔大小，可选择二维码分享批注内容也可以以图片格式导入白板。(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23.侧边栏需支持日历、童锁、节能、截屏（支持全屏和自由截屏）、护眼、聚光灯、幕布、亮度调节、声音调节等功能应用，需支持快捷自定义程序应用。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24.整机内置非独立的高清摄像头，摄像头像素≥1300万，视角≥110°，需支持阵列数字音频MIC，支持调用，实现场景音视录制。(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二、教学管理软件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软件可最小化至任务栏或退出应用，方便老师按照个人习惯使用；需支持组件及应用，默认显示天气组件，并显示我的电脑、白板、传屏、展台、资源中心、我的云盘、文件快传、回收站等；需支持快速调起白板、传屏、展台等应用；需支持将任意路径下的文件一键发送至教学桌面。(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2.可快速打开平台查看对应的资源中心及个人云盘；教师的个人云盘存储空间不少于50G，教师可查看自己的个人资源、云微课、云课件；教师可将本地资源进行上传，也可将云端资源下载到本地。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3.支持查看课程列表，至少包括常规课程、互动课程、直播课程；课表以日历的形式呈现，可直接切换点击日期查看对应的课程数量及列表。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4.支持常规课程创建，可设置课程名称、上课日期、时间，选择班级、关联课件，设置课件自动打开时间。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5.支持远程互动课程创建，可设置课程主题、开课日期、时间，设置成员加入课程自动上台、设置成员加入课程自动静音、设置课程密码、设置课程模式。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6.支持直播课程创建，可在教育专属桌面直接打开平台并创建直播课程，创建完成后，在平台端可观看直播。</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7.支持对云端资源的文件/文件夹的操作，至少包含移动、重命名、分享、下载、删除、新建文件夹、刷新列表、搜索，也可通过文件名、文件更新时间、文件大小进行排序。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8.支持云微课功能，可自动获取该账号下使用微课软件录制并上传至云端的全部文件列表；支持云课件功能，可自动获取该账号下使用白板软件制作并上传至云端的全部文件列表。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支持手机和大屏/电脑之间的文件互传，支持文件快传弹窗，用户可使用app扫码选择上传文件；也可选择电脑/大屏端文件进行下发，选择文件后刷新二维码弹窗，用户扫码带走文件，实现文件共享；支持查看上传的文件列表，查看文件名称、上传者及上传进度，也可打开、删除、取消文件；支持查看下载的文件列表，可查看文件名称、类型、大小、也可打开、删除、取消下载的文件。(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支持查看Windows内的应用列表，可自动获取Windows系统内的应用，按名称由A-Z进行排列，可任意添加、移除应用到教学桌面上；支持预置多种桌面组件，包含推荐应用、天气、课表、日历、每日一言、时钟、欢迎语、我的云盘、资源中心、我的电脑、回收站、文件快传、白板、传屏、微课。可任意添加或移除组件，已添加到桌面上的组件可任意拖动改变位置。(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支持查看多个桌面列表，可任意增加/删除桌面，并对桌面进行命名，点击桌面可快速定位到桌面；支持基础信息设置，可设置桌面背景、欢迎语、数据同步、开机自启等设置；支持设置欢迎语，展示在桌面顶部，可设置文本内容、颜色、字体、字号、下划线、加粗、斜体等。(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支持设置开启/关闭数据同步，开启后，所有数据均会自动上传至云端，异地登录后也可选择下载并覆盖原有数据；支持设置开启/关闭开机自启；开启后，设备开机则会直接打开教学桌面；关闭后，设备开机则不会打开教学桌面，用户可以选择通过点击图标再打开。(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三、OPS插拔式电脑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1．采用OPS插拔式架构，针脚数80pin，屏体与插拔式电脑无单独接线；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2．处理器配置不低于Intel Core i5处理器；内存不低于8G；硬盘不低于256G-SSD 固态硬盘；</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3．具有独立非外扩展接口：HDMI out≥1 、Mic in≥1、 LINE-out≥1个、USB口≥6个，Rj45≥1个；</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4．内置有线网卡和无线网卡。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四、白板软件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备课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1.备课支持插入本地PPT，并保持原有格式无变化，动效动画无丢失，支持批注，批注可设置保存；支持显示保存在云端的课件信息，可接收或忽略其他用户分享的课件。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2.支持对课件进行分享、下载、重命名、移动、删除操作，分享可按照手机号码及链接的方式进行分享，链接分享形式支持设置文件有效期（支持不少于永久、30天、7天等）、私密和公开的设置。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课件支持自动同步至云端，支持设置课件自动保存时间，至少可设置为1分钟、3分钟、5分钟、10分钟、20分钟、30分钟等。(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4.新建课件支持选择课件主题，提供预设课件主题，至少包含学科主题、创意主题，可在编辑课件的过程中更改。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支持同时打开多个课件窗口，支持新建课件页面，可拖动、移动、删除、复制页面；支持课件页面切换，提供淡入、推入、旋转、分割、交换、圆形、揭开等不少于7种形式的特效；支持顺序调整，支持应用到全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6.支持对对象进行复制、剪切、粘贴、删除、置于顶层、置于底层、锁定、设置蒙层等操作。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支持对对象设置元素动画和播放顺序，提供进入（无效果、百叶窗、擦入、浮入、放大、旋转、掉落）、动作（无效果、闪烁、抖动、心跳、旋转、翻转）、退出（无效果、淡出、百叶窗、擦出、浮出、缩小、旋转、飞出）等不少于20种元素动画形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8.支持插入和导出文件，可将制作的课件导出为课件、图片、pdf格式；支持插入文本，可对文本进行字体、字号、颜色、对齐、缩进等多种设置；支持插入本地素材，包括视频、音频、图片、文档等多种格式。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支持插入网页，可选择合适的网页内容，插入后点击可直接进入该网页进行浏览；支持插入表格，可设置表格行列、添加行列，可双击表格输入内容，支持自动换行；支持插入思维导图，提供思维导图、组织结构图、鱼骨图三种形式；支持插入各类预置形状，可对形状进行填充色、边框颜色及粗细、透明度的设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五、同屏软件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1.支持手机、笔记本电脑等移动端通过自动搜索接收端设备和六位识别码两种方式无线连接到产品。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支持不少于6个投屏客户端图像画面对比展示，在产品上可以反向控制操作笔记本电脑上的内容，支持单击、双击、右键控制。(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3.支持将手机中的音视频文件无线推送至产品 ，并能进行播放和进行音量大小调节。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4.支持鼠标遥控器功能，通过软件一键进行鼠标左键、右键、上下滚轮滑动、触摸板操控等功能。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5.要求产品显示桌面可以实时同步到手机上，手机通过两个手指对产品桌面进行放大、缩小和漫游操作 ，方便手机端对产品进行远程控制。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▲6.Windows客户端投屏至少支持桌面同步、镜像投屏和拓展投屏功能，点击功能会跳转至对应控制页面；Windows客户端进入控制页面，支持调节投屏清晰度，至少支持超清、高清等标准。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六、配套健康管理大数据分析系统</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1.健康管理大数据分析系统是一个功能强大的BI平台，酷炫大屏展示，能随时随地掌控健康管理业务动态，让每个决策都有数据支撑。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2.系统包含多数据源支持，内置mysql、elasticsearch、kudu等多种驱动，支持自定义数据集省去数据接口开发，目前已支持20种大屏组件/图表，不会开发，照着设计稿也可以制作大屏。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3.数据源管理：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3.1支持多数据源，内置mysql、elasticsearch、kudu等多种驱动。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3.2可动态扩展，可以添加JDBC驱动类数据源和非JDBC驱动类数据源。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4.数据集管理：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4.1根据选中的数据源＋查询 sql 或请求体完成数据的查询。需要在后续的大屏使用时动态传入的时候做的操作。http 类型数据源支持改请求路径。请求头，请求体内容。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4.2可以支持数据转化，执行完sql之后进行数据清洗操作。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5.报表管理：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5.1可以对报表进行管理，包括报表名称、报表编码、报表类型以及报表状态，报表类型有Excel报表和大屏报表两种类型。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5.2可以对报表数据进行预览、设计、分享和删除操作，并且通过报表名称、报表编码和报表类型进行查询操作。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6.大屏报表：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6.1大屏报表可以自定义设置任意的报表样式，大屏报表工具栏包含文本、滚动文本、超链接、当前时间、图片、视频、表格、内联框架、柱形图、柱形图-渐变色、折线图、柱线图、饼图、漏斗图、仪表盘、中国地图、南丁格尔玫瑰图、百分比图、气泡地图、柱状堆叠图、折线堆叠图、柱状对比图、折线对比图、装饰饼图、多柱线图、词云图。</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6.2大屏报表可以进行预览、文件导入以及导出功能，可以选择导出包含数据集和不包含数据集，导出会生成zip文件，包含图表、样式、图片等。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7.表格报表：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7.1表格报表可以选择已有的数据集，进行鼠标对字段拖拽赋值。</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7.2表格报表设置完之后，可以点击保存，就会将数据写入库中，点击预览，则会进入预览界面。</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7.3表格数据也可以导出，会导出相应的表格数据。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▲8.健康大数据模拟生成器</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8.1能模拟生成客户基本信息，包括姓名、性别、年龄、身份ID等信息；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8.2能模拟生成客户的健康数据，包括各种体检数据，健康档案等；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8.3能模拟生成各种慢性病人群的健康数据，如高血压、高血糖、高血脂、高血尿酸等；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8.4模拟生成器可以设置各种生成条件，如人数、性别、年龄段、健康条件等，根据参数设置不同，模拟数据自动生成。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91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EC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6B7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75F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5089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39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D0689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合计：</w:t>
            </w:r>
          </w:p>
        </w:tc>
      </w:tr>
    </w:tbl>
    <w:p w14:paraId="497234DA">
      <w:pPr>
        <w:rPr>
          <w:highlight w:val="none"/>
        </w:rPr>
      </w:pPr>
    </w:p>
    <w:p w14:paraId="56584B4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公司名称（盖章）：</w:t>
      </w:r>
    </w:p>
    <w:p w14:paraId="5B2FA39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联系人：</w:t>
      </w:r>
    </w:p>
    <w:p w14:paraId="1A0937A2">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联系电话：</w:t>
      </w:r>
    </w:p>
    <w:p w14:paraId="7750B7ED">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邮箱地址：</w:t>
      </w:r>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A51F3"/>
    <w:rsid w:val="05597B82"/>
    <w:rsid w:val="59752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numPr>
        <w:ilvl w:val="0"/>
        <w:numId w:val="1"/>
      </w:numPr>
      <w:tabs>
        <w:tab w:val="clear" w:pos="780"/>
      </w:tabs>
      <w:ind w:left="0" w:firstLine="0"/>
    </w:pPr>
    <w:rPr>
      <w:rFonts w:ascii="黑体" w:eastAsia="黑体"/>
      <w:sz w:val="22"/>
    </w:rPr>
  </w:style>
  <w:style w:type="paragraph" w:styleId="3">
    <w:name w:val="Body Text First Indent"/>
    <w:basedOn w:val="2"/>
    <w:qFormat/>
    <w:uiPriority w:val="0"/>
    <w:pPr>
      <w:tabs>
        <w:tab w:val="left" w:pos="780"/>
      </w:tabs>
      <w:ind w:firstLine="420" w:firstLineChars="1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21417</Words>
  <Characters>23240</Characters>
  <Lines>0</Lines>
  <Paragraphs>0</Paragraphs>
  <TotalTime>0</TotalTime>
  <ScaleCrop>false</ScaleCrop>
  <LinksUpToDate>false</LinksUpToDate>
  <CharactersWithSpaces>23413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2026-07-03T03:45:00Z</dcterms:created>
  <dc:creator>Administrator</dc:creator>
  <cp:lastModifiedBy>宋春花</cp:lastModifiedBy>
  <dcterms:modified xsi:type="dcterms:W3CDTF">2026-07-04T02:01:40Z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eyJoZGlkIjoiMTI0ODkwZWFlYTc1ZDFjM2IyNmM4NTc2MTJmNzI5MDUiLCJ1c2VySWQiOiIxNzc5ODY2MjkwIn0=</vt:lpwstr>
  </property>
  <property fmtid="{D5CDD505-2E9C-101B-9397-08002B2CF9AE}" pid="4" name="ICV">
    <vt:lpwstr>B8DBAA24D3C04FA092297600DCD17C99_12</vt:lpwstr>
  </property>
</Properties>
</file>